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BF" w:rsidRDefault="00FD01BF">
      <w:pPr>
        <w:jc w:val="center"/>
        <w:rPr>
          <w:rFonts w:cs="Arial"/>
          <w:shd w:val="clear" w:color="auto" w:fill="DDDDDD"/>
        </w:rPr>
      </w:pPr>
      <w:r>
        <w:rPr>
          <w:color w:val="000000"/>
          <w:sz w:val="40"/>
          <w:szCs w:val="40"/>
          <w:shd w:val="clear" w:color="auto" w:fill="DDDDDD"/>
          <w:lang w:eastAsia="fr-CH"/>
        </w:rPr>
        <w:t>Fiche d'inscription adultes et seniors</w:t>
      </w:r>
    </w:p>
    <w:p w:rsidR="00FD01BF" w:rsidRDefault="00FD01BF">
      <w:pPr>
        <w:widowControl w:val="0"/>
        <w:ind w:right="552"/>
        <w:rPr>
          <w:rFonts w:cs="Arial"/>
          <w:color w:val="000000"/>
          <w:sz w:val="20"/>
          <w:szCs w:val="20"/>
          <w:lang w:eastAsia="fr-CH"/>
        </w:rPr>
      </w:pPr>
      <w:r>
        <w:rPr>
          <w:b/>
          <w:bCs/>
          <w:color w:val="000000"/>
          <w:sz w:val="48"/>
          <w:szCs w:val="48"/>
          <w:shd w:val="clear" w:color="auto" w:fill="DDDDDD"/>
          <w:lang w:eastAsia="fr-CH"/>
        </w:rPr>
        <w:t>Ornex-Forme</w:t>
      </w:r>
      <w:r>
        <w:rPr>
          <w:color w:val="000000"/>
          <w:sz w:val="40"/>
          <w:szCs w:val="40"/>
          <w:shd w:val="clear" w:color="auto" w:fill="DDDDDD"/>
          <w:lang w:eastAsia="fr-CH"/>
        </w:rPr>
        <w:t xml:space="preserve">                                   </w:t>
      </w:r>
      <w:r>
        <w:rPr>
          <w:color w:val="000000"/>
          <w:sz w:val="36"/>
          <w:szCs w:val="36"/>
          <w:shd w:val="clear" w:color="auto" w:fill="DDDDDD"/>
          <w:lang w:eastAsia="fr-CH"/>
        </w:rPr>
        <w:t>Saison 2024-2025</w:t>
      </w:r>
    </w:p>
    <w:p w:rsidR="00FD01BF" w:rsidRDefault="00FD01BF">
      <w:pPr>
        <w:widowControl w:val="0"/>
        <w:ind w:right="552"/>
        <w:rPr>
          <w:rFonts w:cs="Arial"/>
          <w:color w:val="000000"/>
          <w:sz w:val="20"/>
          <w:szCs w:val="20"/>
          <w:lang w:eastAsia="fr-CH"/>
        </w:rPr>
      </w:pPr>
    </w:p>
    <w:p w:rsidR="00FD01BF" w:rsidRDefault="00FD01BF">
      <w:pPr>
        <w:widowControl w:val="0"/>
        <w:ind w:left="837" w:right="552"/>
        <w:jc w:val="center"/>
        <w:rPr>
          <w:rFonts w:cs="Arial"/>
          <w:b/>
          <w:bCs/>
          <w:color w:val="000000"/>
          <w:sz w:val="28"/>
          <w:szCs w:val="28"/>
          <w:lang w:eastAsia="fr-CH"/>
        </w:rPr>
      </w:pPr>
      <w:r>
        <w:rPr>
          <w:b/>
          <w:bCs/>
          <w:color w:val="000000"/>
          <w:sz w:val="28"/>
          <w:szCs w:val="28"/>
          <w:lang w:eastAsia="fr-CH"/>
        </w:rPr>
        <w:t xml:space="preserve">Début des cours : </w:t>
      </w:r>
      <w:r>
        <w:rPr>
          <w:b/>
          <w:bCs/>
          <w:color w:val="C9211E"/>
          <w:sz w:val="28"/>
          <w:szCs w:val="28"/>
          <w:lang w:eastAsia="fr-CH"/>
        </w:rPr>
        <w:t>Lundi  9 septembre 2024</w:t>
      </w:r>
    </w:p>
    <w:p w:rsidR="00FD01BF" w:rsidRDefault="00FD01BF">
      <w:pPr>
        <w:widowControl w:val="0"/>
        <w:ind w:right="552"/>
        <w:rPr>
          <w:rFonts w:cs="Arial"/>
          <w:color w:val="000000"/>
          <w:lang w:eastAsia="fr-CH"/>
        </w:rPr>
      </w:pPr>
    </w:p>
    <w:p w:rsidR="00FD01BF" w:rsidRDefault="00FD01BF">
      <w:pPr>
        <w:widowControl w:val="0"/>
        <w:ind w:right="552"/>
        <w:rPr>
          <w:color w:val="000000"/>
          <w:lang w:eastAsia="fr-CH"/>
        </w:rPr>
      </w:pPr>
      <w:r>
        <w:rPr>
          <w:color w:val="000000"/>
          <w:lang w:eastAsia="fr-CH"/>
        </w:rPr>
        <w:t>Nom : ………………………………………          Prénom : ……………………………….</w:t>
      </w:r>
    </w:p>
    <w:p w:rsidR="00FD01BF" w:rsidRDefault="00FD01BF">
      <w:pPr>
        <w:widowControl w:val="0"/>
        <w:ind w:right="552"/>
        <w:rPr>
          <w:color w:val="000000"/>
          <w:lang w:eastAsia="fr-CH"/>
        </w:rPr>
      </w:pPr>
      <w:r>
        <w:rPr>
          <w:color w:val="000000"/>
          <w:lang w:eastAsia="fr-CH"/>
        </w:rPr>
        <w:t xml:space="preserve">Nom de naissance (obligatoire) : …………………………………... </w:t>
      </w:r>
    </w:p>
    <w:p w:rsidR="00FD01BF" w:rsidRDefault="00FD01BF">
      <w:pPr>
        <w:widowControl w:val="0"/>
        <w:ind w:right="552"/>
        <w:rPr>
          <w:color w:val="000000"/>
          <w:lang w:eastAsia="fr-CH"/>
        </w:rPr>
      </w:pPr>
      <w:r>
        <w:rPr>
          <w:color w:val="000000"/>
          <w:lang w:eastAsia="fr-CH"/>
        </w:rPr>
        <w:t>Date de naissance : …………………………</w:t>
      </w:r>
    </w:p>
    <w:p w:rsidR="00FD01BF" w:rsidRDefault="00FD01BF">
      <w:pPr>
        <w:widowControl w:val="0"/>
        <w:ind w:right="552"/>
        <w:rPr>
          <w:color w:val="000000"/>
          <w:lang w:eastAsia="fr-CH"/>
        </w:rPr>
      </w:pPr>
      <w:r>
        <w:rPr>
          <w:color w:val="000000"/>
          <w:lang w:eastAsia="fr-CH"/>
        </w:rPr>
        <w:t>Adresse : …………………………………………………………………………..</w:t>
      </w:r>
    </w:p>
    <w:p w:rsidR="00FD01BF" w:rsidRDefault="00FD01BF">
      <w:pPr>
        <w:widowControl w:val="0"/>
        <w:ind w:right="552"/>
        <w:rPr>
          <w:color w:val="000000"/>
          <w:lang w:eastAsia="fr-CH"/>
        </w:rPr>
      </w:pPr>
      <w:r>
        <w:rPr>
          <w:color w:val="000000"/>
          <w:lang w:eastAsia="fr-CH"/>
        </w:rPr>
        <w:t>Code postal :  …………………  Commune :……………………….……………….</w:t>
      </w:r>
    </w:p>
    <w:p w:rsidR="00FD01BF" w:rsidRDefault="00FD01BF">
      <w:pPr>
        <w:widowControl w:val="0"/>
        <w:ind w:right="552"/>
        <w:rPr>
          <w:color w:val="000000"/>
          <w:lang w:eastAsia="fr-CH"/>
        </w:rPr>
      </w:pPr>
      <w:r>
        <w:rPr>
          <w:color w:val="000000"/>
          <w:lang w:eastAsia="fr-CH"/>
        </w:rPr>
        <w:t>Téléphone Portable : …………………………      Adresse mail : …………………………</w:t>
      </w:r>
    </w:p>
    <w:p w:rsidR="00FD01BF" w:rsidRDefault="00FD01BF">
      <w:pPr>
        <w:widowControl w:val="0"/>
        <w:ind w:right="552"/>
        <w:rPr>
          <w:color w:val="000000"/>
          <w:lang w:eastAsia="fr-CH"/>
        </w:rPr>
      </w:pPr>
    </w:p>
    <w:p w:rsidR="00FD01BF" w:rsidRDefault="00FD01BF">
      <w:pPr>
        <w:widowControl w:val="0"/>
        <w:ind w:right="552"/>
        <w:rPr>
          <w:color w:val="000000"/>
          <w:lang w:eastAsia="fr-CH"/>
        </w:rPr>
      </w:pPr>
      <w:r>
        <w:rPr>
          <w:color w:val="000000"/>
          <w:lang w:eastAsia="fr-CH"/>
        </w:rPr>
        <w:t>Conformément à l'article L321-4 du Code du Sport qui précise que les structures "sont tenues d'informer leurs adhérents de l’intérêt que présente la souscription d'un contrat d'assurance de personnes couvrant les dommages corporels auxquels leur pratique peut les exposer", nous vous demandons de bien vouloir signer ce qui suit si vous ne souhaitez pas y souscrire:</w:t>
      </w:r>
      <w:r>
        <w:rPr>
          <w:color w:val="000000"/>
          <w:lang w:eastAsia="fr-CH"/>
        </w:rPr>
        <w:br/>
        <w:t>"J'ai bien pris connaissance de toutes les modalités d'assurances et de la possibilité de souscrire à une complémentaire IA SPORT+"</w:t>
      </w:r>
    </w:p>
    <w:p w:rsidR="00FD01BF" w:rsidRDefault="00FD01BF">
      <w:pPr>
        <w:widowControl w:val="0"/>
        <w:ind w:right="552"/>
        <w:rPr>
          <w:color w:val="000000"/>
          <w:lang w:eastAsia="fr-CH"/>
        </w:rPr>
      </w:pPr>
    </w:p>
    <w:p w:rsidR="00FD01BF" w:rsidRDefault="00FD01BF">
      <w:pPr>
        <w:widowControl w:val="0"/>
        <w:ind w:right="552"/>
        <w:rPr>
          <w:color w:val="000000"/>
          <w:lang w:eastAsia="fr-CH"/>
        </w:rPr>
      </w:pPr>
      <w:r>
        <w:rPr>
          <w:color w:val="000000"/>
          <w:lang w:eastAsia="fr-CH"/>
        </w:rPr>
        <w:t>Signature de l'adhérent : …………………………  Date: ……………………………………</w:t>
      </w:r>
    </w:p>
    <w:p w:rsidR="00FD01BF" w:rsidRDefault="00FD01BF">
      <w:pPr>
        <w:widowControl w:val="0"/>
        <w:ind w:right="552"/>
        <w:rPr>
          <w:color w:val="000000"/>
          <w:lang w:eastAsia="fr-CH"/>
        </w:rPr>
      </w:pPr>
    </w:p>
    <w:p w:rsidR="00FD01BF" w:rsidRDefault="00FD01BF">
      <w:pPr>
        <w:widowControl w:val="0"/>
        <w:ind w:left="837" w:right="552"/>
        <w:jc w:val="center"/>
        <w:rPr>
          <w:rFonts w:cs="Arial"/>
          <w:b/>
          <w:bCs/>
          <w:color w:val="000000"/>
          <w:lang w:eastAsia="fr-CH"/>
        </w:rPr>
      </w:pPr>
      <w:r>
        <w:rPr>
          <w:b/>
          <w:bCs/>
          <w:color w:val="000000"/>
          <w:lang w:eastAsia="fr-CH"/>
        </w:rPr>
        <w:t xml:space="preserve">  </w:t>
      </w:r>
      <w:r>
        <w:rPr>
          <w:b/>
          <w:bCs/>
          <w:color w:val="C9211E"/>
          <w:lang w:eastAsia="fr-CH"/>
        </w:rPr>
        <w:t>Merci de remplir le document en lettres CAPITALES</w:t>
      </w:r>
    </w:p>
    <w:p w:rsidR="00FD01BF" w:rsidRDefault="00FD01BF">
      <w:pPr>
        <w:widowControl w:val="0"/>
        <w:ind w:right="552"/>
        <w:rPr>
          <w:b/>
          <w:bCs/>
          <w:color w:val="000000"/>
          <w:lang w:eastAsia="fr-CH"/>
        </w:rPr>
      </w:pPr>
      <w:r>
        <w:rPr>
          <w:b/>
          <w:bCs/>
          <w:color w:val="000000"/>
          <w:lang w:eastAsia="fr-CH"/>
        </w:rPr>
        <w:t>___________________________________________________________________________</w:t>
      </w:r>
    </w:p>
    <w:p w:rsidR="00FD01BF" w:rsidRDefault="00FD01BF">
      <w:pPr>
        <w:widowControl w:val="0"/>
        <w:ind w:right="552"/>
        <w:rPr>
          <w:b/>
          <w:bCs/>
          <w:color w:val="000000"/>
          <w:lang w:eastAsia="fr-CH"/>
        </w:rPr>
      </w:pPr>
    </w:p>
    <w:p w:rsidR="00FD01BF" w:rsidRDefault="00FD01BF">
      <w:pPr>
        <w:widowControl w:val="0"/>
        <w:ind w:right="552"/>
        <w:rPr>
          <w:rFonts w:ascii="Arial" w:hAnsi="Arial" w:cs="Arial"/>
          <w:b/>
          <w:bCs/>
          <w:color w:val="000000"/>
          <w:lang w:eastAsia="fr-CH"/>
        </w:rPr>
      </w:pPr>
      <w:r>
        <w:rPr>
          <w:rFonts w:ascii="Arial" w:hAnsi="Arial" w:cs="Arial"/>
          <w:b/>
          <w:bCs/>
          <w:color w:val="000000"/>
          <w:u w:val="single"/>
          <w:lang w:eastAsia="fr-CH"/>
        </w:rPr>
        <w:t>Tarifs :</w:t>
      </w:r>
    </w:p>
    <w:p w:rsidR="00FD01BF" w:rsidRDefault="00FD01BF">
      <w:pPr>
        <w:pStyle w:val="ListParagraph"/>
        <w:widowControl w:val="0"/>
        <w:numPr>
          <w:ilvl w:val="0"/>
          <w:numId w:val="1"/>
        </w:numPr>
        <w:spacing w:after="0"/>
        <w:ind w:right="552"/>
        <w:rPr>
          <w:rFonts w:ascii="Arial" w:hAnsi="Arial" w:cs="Arial"/>
          <w:b/>
          <w:bCs/>
          <w:color w:val="000000"/>
          <w:lang w:eastAsia="fr-CH"/>
        </w:rPr>
      </w:pPr>
      <w:r>
        <w:rPr>
          <w:rFonts w:ascii="Arial" w:hAnsi="Arial" w:cs="Arial"/>
          <w:b/>
          <w:bCs/>
          <w:color w:val="000000"/>
          <w:lang w:eastAsia="fr-CH"/>
        </w:rPr>
        <w:t xml:space="preserve">Adultes 140 € </w:t>
      </w:r>
      <w:r>
        <w:rPr>
          <w:rFonts w:ascii="Arial" w:hAnsi="Arial" w:cs="Arial"/>
          <w:color w:val="000000"/>
          <w:lang w:eastAsia="fr-CH"/>
        </w:rPr>
        <w:t>avec accès à tous les cours adultes</w:t>
      </w:r>
    </w:p>
    <w:p w:rsidR="00FD01BF" w:rsidRDefault="00FD01BF">
      <w:pPr>
        <w:pStyle w:val="ListParagraph"/>
        <w:widowControl w:val="0"/>
        <w:numPr>
          <w:ilvl w:val="0"/>
          <w:numId w:val="1"/>
        </w:numPr>
        <w:spacing w:after="0"/>
        <w:ind w:right="552"/>
        <w:rPr>
          <w:rFonts w:ascii="Arial" w:hAnsi="Arial" w:cs="Arial"/>
          <w:b/>
          <w:bCs/>
          <w:color w:val="000000"/>
          <w:lang w:eastAsia="fr-CH"/>
        </w:rPr>
      </w:pPr>
      <w:r>
        <w:rPr>
          <w:rFonts w:ascii="Arial" w:hAnsi="Arial" w:cs="Arial"/>
          <w:b/>
          <w:bCs/>
          <w:color w:val="000000"/>
          <w:lang w:eastAsia="fr-CH"/>
        </w:rPr>
        <w:t xml:space="preserve">Seniors 110 € </w:t>
      </w:r>
      <w:r>
        <w:rPr>
          <w:rFonts w:ascii="Arial" w:hAnsi="Arial" w:cs="Arial"/>
          <w:color w:val="000000"/>
          <w:lang w:eastAsia="fr-CH"/>
        </w:rPr>
        <w:t>avec accès aux 2 cours « Bien vieillir »</w:t>
      </w:r>
    </w:p>
    <w:p w:rsidR="00FD01BF" w:rsidRDefault="00FD01BF" w:rsidP="000A6A59">
      <w:pPr>
        <w:widowControl w:val="0"/>
        <w:ind w:right="550"/>
        <w:jc w:val="center"/>
        <w:rPr>
          <w:rFonts w:ascii="Arial" w:hAnsi="Arial" w:cs="Arial"/>
          <w:lang w:eastAsia="fr-CH"/>
        </w:rPr>
      </w:pPr>
      <w:r>
        <w:rPr>
          <w:rFonts w:ascii="Arial" w:hAnsi="Arial" w:cs="Arial"/>
          <w:lang w:eastAsia="fr-CH"/>
        </w:rPr>
        <w:t>. 2 séances d’essai gratuites</w:t>
      </w:r>
    </w:p>
    <w:p w:rsidR="00FD01BF" w:rsidRDefault="00FD01BF" w:rsidP="000A6A59">
      <w:pPr>
        <w:widowControl w:val="0"/>
        <w:ind w:right="550"/>
        <w:jc w:val="center"/>
        <w:rPr>
          <w:rFonts w:ascii="Arial" w:hAnsi="Arial" w:cs="Arial"/>
          <w:lang w:eastAsia="fr-CH"/>
        </w:rPr>
      </w:pPr>
    </w:p>
    <w:p w:rsidR="00FD01BF" w:rsidRDefault="00FD01BF">
      <w:pPr>
        <w:widowControl w:val="0"/>
        <w:ind w:right="552"/>
        <w:rPr>
          <w:rFonts w:ascii="Arial" w:hAnsi="Arial" w:cs="Arial"/>
          <w:color w:val="000000"/>
          <w:u w:val="single"/>
          <w:lang w:eastAsia="fr-CH"/>
        </w:rPr>
      </w:pPr>
      <w:r>
        <w:rPr>
          <w:rFonts w:ascii="Arial" w:hAnsi="Arial" w:cs="Arial"/>
          <w:u w:val="single"/>
          <w:lang w:eastAsia="fr-CH"/>
        </w:rPr>
        <w:t>Tapis de gym personnel indispensable et chaussures ne marquant pas le sol pour le gymnase des Charbonnières.</w:t>
      </w:r>
    </w:p>
    <w:p w:rsidR="00FD01BF" w:rsidRDefault="00FD01BF">
      <w:pPr>
        <w:widowControl w:val="0"/>
        <w:ind w:right="552"/>
        <w:rPr>
          <w:rFonts w:ascii="Arial" w:hAnsi="Arial" w:cs="Arial"/>
          <w:color w:val="000000"/>
          <w:u w:val="single"/>
          <w:lang w:eastAsia="fr-CH"/>
        </w:rPr>
      </w:pPr>
    </w:p>
    <w:p w:rsidR="00FD01BF" w:rsidRDefault="00FD01BF">
      <w:pPr>
        <w:widowControl w:val="0"/>
        <w:ind w:right="552"/>
        <w:rPr>
          <w:rFonts w:ascii="Arial" w:hAnsi="Arial" w:cs="Arial"/>
          <w:color w:val="000000"/>
          <w:u w:val="single"/>
          <w:lang w:eastAsia="fr-CH"/>
        </w:rPr>
      </w:pPr>
      <w:r>
        <w:rPr>
          <w:rFonts w:ascii="Arial" w:hAnsi="Arial" w:cs="Arial"/>
          <w:lang w:eastAsia="fr-CH"/>
        </w:rPr>
        <w:t>____________________________________________________________________</w:t>
      </w:r>
    </w:p>
    <w:p w:rsidR="00FD01BF" w:rsidRDefault="00FD01BF">
      <w:pPr>
        <w:widowControl w:val="0"/>
        <w:ind w:right="552"/>
        <w:jc w:val="center"/>
        <w:rPr>
          <w:rFonts w:cs="Arial"/>
          <w:color w:val="C9211E"/>
        </w:rPr>
      </w:pPr>
    </w:p>
    <w:p w:rsidR="00FD01BF" w:rsidRDefault="00FD01BF">
      <w:pPr>
        <w:widowControl w:val="0"/>
        <w:ind w:right="552"/>
        <w:jc w:val="center"/>
        <w:rPr>
          <w:rFonts w:cs="Arial"/>
          <w:color w:val="C9211E"/>
        </w:rPr>
      </w:pPr>
      <w:r>
        <w:rPr>
          <w:rFonts w:ascii="Arial" w:hAnsi="Arial" w:cs="Arial"/>
          <w:b/>
          <w:bCs/>
          <w:color w:val="C9211E"/>
          <w:u w:val="single"/>
          <w:lang w:eastAsia="fr-CH"/>
        </w:rPr>
        <w:t xml:space="preserve">Seuls les dossiers complets sont acceptés </w:t>
      </w:r>
      <w:r>
        <w:rPr>
          <w:rFonts w:ascii="Arial" w:hAnsi="Arial" w:cs="Arial"/>
          <w:color w:val="C9211E"/>
          <w:lang w:eastAsia="fr-CH"/>
        </w:rPr>
        <w:t>:</w:t>
      </w:r>
    </w:p>
    <w:p w:rsidR="00FD01BF" w:rsidRDefault="00FD01BF">
      <w:pPr>
        <w:widowControl w:val="0"/>
        <w:ind w:right="552"/>
        <w:rPr>
          <w:rFonts w:ascii="Arial" w:hAnsi="Arial" w:cs="Arial"/>
          <w:color w:val="000000"/>
          <w:lang w:eastAsia="fr-CH"/>
        </w:rPr>
      </w:pPr>
    </w:p>
    <w:p w:rsidR="00FD01BF" w:rsidRDefault="00FD01BF">
      <w:pPr>
        <w:widowControl w:val="0"/>
        <w:ind w:right="552"/>
        <w:rPr>
          <w:rFonts w:ascii="Arial" w:hAnsi="Arial" w:cs="Arial"/>
          <w:color w:val="000000"/>
          <w:lang w:eastAsia="fr-CH"/>
        </w:rPr>
      </w:pPr>
    </w:p>
    <w:p w:rsidR="00FD01BF" w:rsidRDefault="00FD01BF">
      <w:pPr>
        <w:pStyle w:val="ListParagraph"/>
        <w:widowControl w:val="0"/>
        <w:spacing w:after="0"/>
        <w:ind w:right="552"/>
        <w:rPr>
          <w:rFonts w:ascii="Arial" w:hAnsi="Arial" w:cs="Arial"/>
          <w:color w:val="000000"/>
          <w:lang w:eastAsia="fr-CH"/>
        </w:rPr>
      </w:pPr>
      <w:r>
        <w:rPr>
          <w:rFonts w:ascii="Arial" w:hAnsi="Arial" w:cs="Arial"/>
          <w:color w:val="000000"/>
          <w:lang w:eastAsia="fr-CH"/>
        </w:rPr>
        <w:t xml:space="preserve">1. Fiche d'inscription </w:t>
      </w:r>
    </w:p>
    <w:p w:rsidR="00FD01BF" w:rsidRDefault="00FD01BF">
      <w:pPr>
        <w:pStyle w:val="ListParagraph"/>
        <w:widowControl w:val="0"/>
        <w:spacing w:after="0"/>
        <w:ind w:right="552"/>
        <w:rPr>
          <w:rFonts w:ascii="Arial" w:hAnsi="Arial" w:cs="Arial"/>
          <w:color w:val="000000"/>
          <w:lang w:eastAsia="fr-CH"/>
        </w:rPr>
      </w:pPr>
      <w:r>
        <w:rPr>
          <w:rFonts w:ascii="Arial" w:hAnsi="Arial" w:cs="Arial"/>
          <w:color w:val="000000"/>
          <w:lang w:eastAsia="fr-CH"/>
        </w:rPr>
        <w:t>2. Talon détachable (attestation) du questionnaire de santé –</w:t>
      </w:r>
    </w:p>
    <w:p w:rsidR="00FD01BF" w:rsidRDefault="00FD01BF">
      <w:pPr>
        <w:pStyle w:val="ListParagraph"/>
        <w:widowControl w:val="0"/>
        <w:spacing w:after="0"/>
        <w:ind w:right="552"/>
        <w:rPr>
          <w:rFonts w:ascii="Arial" w:hAnsi="Arial" w:cs="Arial"/>
          <w:color w:val="000000"/>
          <w:lang w:eastAsia="fr-CH"/>
        </w:rPr>
      </w:pPr>
      <w:r>
        <w:rPr>
          <w:rFonts w:ascii="Arial" w:hAnsi="Arial" w:cs="Arial"/>
          <w:color w:val="000000"/>
          <w:lang w:eastAsia="fr-CH"/>
        </w:rPr>
        <w:t>3. Paiement par virement (RIB ci-dessous) ou par chèque bancaire à l’ordre d’Ornex-Forme ou en espèces.</w:t>
      </w:r>
    </w:p>
    <w:p w:rsidR="00FD01BF" w:rsidRDefault="00FD01BF">
      <w:pPr>
        <w:pStyle w:val="ListParagraph"/>
        <w:widowControl w:val="0"/>
        <w:spacing w:after="0"/>
        <w:ind w:right="552"/>
        <w:rPr>
          <w:rFonts w:ascii="Arial" w:hAnsi="Arial" w:cs="Arial"/>
          <w:color w:val="000000"/>
          <w:lang w:eastAsia="fr-CH"/>
        </w:rPr>
      </w:pPr>
    </w:p>
    <w:p w:rsidR="00FD01BF" w:rsidRDefault="00FD01BF">
      <w:pPr>
        <w:widowControl w:val="0"/>
        <w:ind w:right="552"/>
        <w:contextualSpacing/>
        <w:rPr>
          <w:rFonts w:ascii="Arial" w:hAnsi="Arial" w:cs="Arial"/>
          <w:color w:val="000000"/>
          <w:lang w:eastAsia="fr-CH"/>
        </w:rPr>
      </w:pPr>
      <w:r>
        <w:rPr>
          <w:u w:val="single"/>
        </w:rPr>
        <w:t>IBAN :</w:t>
      </w:r>
      <w:r>
        <w:t xml:space="preserve"> </w:t>
      </w:r>
      <w:r w:rsidRPr="000A6A59">
        <w:rPr>
          <w:b/>
          <w:bCs/>
        </w:rPr>
        <w:t>FR76 1780 6004 8007 1739 1400 043</w:t>
      </w:r>
      <w:r>
        <w:rPr>
          <w:rFonts w:cs="Arial"/>
        </w:rPr>
        <w:tab/>
      </w:r>
      <w:r>
        <w:rPr>
          <w:rFonts w:cs="Arial"/>
        </w:rPr>
        <w:tab/>
      </w:r>
      <w:r>
        <w:t xml:space="preserve">  </w:t>
      </w:r>
      <w:r>
        <w:rPr>
          <w:u w:val="single"/>
        </w:rPr>
        <w:t>CODE BIC :</w:t>
      </w:r>
      <w:r>
        <w:t xml:space="preserve"> </w:t>
      </w:r>
      <w:r w:rsidRPr="000A6A59">
        <w:rPr>
          <w:b/>
          <w:bCs/>
        </w:rPr>
        <w:t>AGRIFRPP878</w:t>
      </w:r>
    </w:p>
    <w:p w:rsidR="00FD01BF" w:rsidRDefault="00FD01BF">
      <w:pPr>
        <w:widowControl w:val="0"/>
        <w:ind w:right="552"/>
        <w:contextualSpacing/>
        <w:rPr>
          <w:rFonts w:ascii="Arial" w:hAnsi="Arial" w:cs="Arial"/>
          <w:b/>
          <w:bCs/>
          <w:i/>
          <w:iCs/>
          <w:color w:val="000000"/>
          <w:lang w:eastAsia="fr-CH"/>
        </w:rPr>
      </w:pPr>
    </w:p>
    <w:p w:rsidR="00FD01BF" w:rsidRDefault="00FD01BF">
      <w:pPr>
        <w:widowControl w:val="0"/>
        <w:ind w:right="552"/>
        <w:contextualSpacing/>
        <w:rPr>
          <w:rFonts w:ascii="Arial" w:hAnsi="Arial" w:cs="Arial"/>
          <w:b/>
          <w:bCs/>
          <w:i/>
          <w:iCs/>
          <w:color w:val="000000"/>
          <w:lang w:eastAsia="fr-CH"/>
        </w:rPr>
      </w:pPr>
      <w:r>
        <w:rPr>
          <w:rFonts w:ascii="Arial" w:hAnsi="Arial" w:cs="Arial"/>
          <w:b/>
          <w:bCs/>
          <w:i/>
          <w:iCs/>
          <w:color w:val="000000"/>
          <w:lang w:eastAsia="fr-CH"/>
        </w:rPr>
        <w:t xml:space="preserve">Merci d'entourer le mode règlement :   </w:t>
      </w:r>
    </w:p>
    <w:p w:rsidR="00FD01BF" w:rsidRDefault="00FD01BF">
      <w:pPr>
        <w:widowControl w:val="0"/>
        <w:ind w:right="552"/>
        <w:contextualSpacing/>
        <w:rPr>
          <w:rFonts w:ascii="Arial" w:hAnsi="Arial" w:cs="Arial"/>
          <w:b/>
          <w:bCs/>
          <w:i/>
          <w:iCs/>
          <w:color w:val="000000"/>
          <w:lang w:eastAsia="fr-CH"/>
        </w:rPr>
      </w:pPr>
      <w:r>
        <w:rPr>
          <w:rFonts w:ascii="Arial" w:hAnsi="Arial" w:cs="Arial"/>
          <w:b/>
          <w:bCs/>
          <w:i/>
          <w:iCs/>
          <w:color w:val="000000"/>
          <w:lang w:eastAsia="fr-CH"/>
        </w:rPr>
        <w:t xml:space="preserve">     </w:t>
      </w:r>
      <w:r>
        <w:t xml:space="preserve">                         </w:t>
      </w:r>
    </w:p>
    <w:p w:rsidR="00FD01BF" w:rsidRDefault="00FD01BF">
      <w:pPr>
        <w:widowControl w:val="0"/>
        <w:ind w:right="552"/>
        <w:contextualSpacing/>
        <w:rPr>
          <w:rFonts w:ascii="Arial" w:hAnsi="Arial" w:cs="Arial"/>
          <w:b/>
          <w:bCs/>
          <w:i/>
          <w:iCs/>
          <w:color w:val="000000"/>
          <w:lang w:eastAsia="fr-CH"/>
        </w:rPr>
      </w:pPr>
      <w:r>
        <w:t>. Espèces                      . Chèque               . Virement  (</w:t>
      </w:r>
      <w:r>
        <w:rPr>
          <w:b/>
          <w:bCs/>
          <w:color w:val="C9211E"/>
        </w:rPr>
        <w:t>joindre un justificatif</w:t>
      </w:r>
      <w:r>
        <w:t xml:space="preserve">)        </w:t>
      </w:r>
    </w:p>
    <w:p w:rsidR="00FD01BF" w:rsidRDefault="00FD01BF">
      <w:pPr>
        <w:widowControl w:val="0"/>
        <w:ind w:right="552"/>
        <w:rPr>
          <w:rFonts w:ascii="Arial" w:hAnsi="Arial" w:cs="Arial"/>
          <w:color w:val="000000"/>
          <w:lang w:eastAsia="fr-CH"/>
        </w:rPr>
      </w:pPr>
    </w:p>
    <w:p w:rsidR="00FD01BF" w:rsidRDefault="00FD01BF">
      <w:pPr>
        <w:widowControl w:val="0"/>
        <w:ind w:right="552"/>
        <w:rPr>
          <w:rFonts w:ascii="Arial" w:hAnsi="Arial" w:cs="Arial"/>
          <w:color w:val="000000"/>
          <w:lang w:eastAsia="fr-CH"/>
        </w:rPr>
      </w:pPr>
      <w:r>
        <w:rPr>
          <w:rFonts w:ascii="Arial" w:hAnsi="Arial" w:cs="Arial"/>
          <w:color w:val="000000"/>
          <w:lang w:eastAsia="fr-CH"/>
        </w:rPr>
        <w:t xml:space="preserve">Pour toute demande de quittance, merci de vous adresser à </w:t>
      </w:r>
      <w:hyperlink r:id="rId5">
        <w:r>
          <w:rPr>
            <w:rStyle w:val="Hyperlink"/>
            <w:rFonts w:ascii="Arial" w:hAnsi="Arial" w:cs="Arial"/>
            <w:color w:val="000000"/>
            <w:lang w:eastAsia="fr-CH"/>
          </w:rPr>
          <w:t>ornexforme@gmail.com</w:t>
        </w:r>
      </w:hyperlink>
      <w:r>
        <w:rPr>
          <w:rFonts w:ascii="Arial" w:hAnsi="Arial" w:cs="Arial"/>
          <w:color w:val="000000"/>
          <w:lang w:eastAsia="fr-CH"/>
        </w:rPr>
        <w:t xml:space="preserve"> </w:t>
      </w:r>
    </w:p>
    <w:sectPr w:rsidR="00FD01BF" w:rsidSect="00E03541">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9473D"/>
    <w:multiLevelType w:val="multilevel"/>
    <w:tmpl w:val="FFFFFFFF"/>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793A6E86"/>
    <w:multiLevelType w:val="multilevel"/>
    <w:tmpl w:val="FFFFFFFF"/>
    <w:lvl w:ilvl="0">
      <w:start w:val="1"/>
      <w:numFmt w:val="bullet"/>
      <w:lvlText w:val=""/>
      <w:lvlJc w:val="left"/>
      <w:pPr>
        <w:tabs>
          <w:tab w:val="num" w:pos="0"/>
        </w:tabs>
        <w:ind w:left="1557" w:hanging="360"/>
      </w:pPr>
      <w:rPr>
        <w:rFonts w:ascii="Symbol" w:hAnsi="Symbol" w:cs="Symbol" w:hint="default"/>
      </w:rPr>
    </w:lvl>
    <w:lvl w:ilvl="1">
      <w:start w:val="1"/>
      <w:numFmt w:val="bullet"/>
      <w:lvlText w:val="o"/>
      <w:lvlJc w:val="left"/>
      <w:pPr>
        <w:tabs>
          <w:tab w:val="num" w:pos="0"/>
        </w:tabs>
        <w:ind w:left="2277" w:hanging="360"/>
      </w:pPr>
      <w:rPr>
        <w:rFonts w:ascii="Courier New" w:hAnsi="Courier New" w:cs="Courier New" w:hint="default"/>
      </w:rPr>
    </w:lvl>
    <w:lvl w:ilvl="2">
      <w:start w:val="1"/>
      <w:numFmt w:val="bullet"/>
      <w:lvlText w:val=""/>
      <w:lvlJc w:val="left"/>
      <w:pPr>
        <w:tabs>
          <w:tab w:val="num" w:pos="0"/>
        </w:tabs>
        <w:ind w:left="2997" w:hanging="360"/>
      </w:pPr>
      <w:rPr>
        <w:rFonts w:ascii="Wingdings" w:hAnsi="Wingdings" w:cs="Wingdings" w:hint="default"/>
      </w:rPr>
    </w:lvl>
    <w:lvl w:ilvl="3">
      <w:start w:val="1"/>
      <w:numFmt w:val="bullet"/>
      <w:lvlText w:val=""/>
      <w:lvlJc w:val="left"/>
      <w:pPr>
        <w:tabs>
          <w:tab w:val="num" w:pos="0"/>
        </w:tabs>
        <w:ind w:left="3717" w:hanging="360"/>
      </w:pPr>
      <w:rPr>
        <w:rFonts w:ascii="Symbol" w:hAnsi="Symbol" w:cs="Symbol" w:hint="default"/>
      </w:rPr>
    </w:lvl>
    <w:lvl w:ilvl="4">
      <w:start w:val="1"/>
      <w:numFmt w:val="bullet"/>
      <w:lvlText w:val="o"/>
      <w:lvlJc w:val="left"/>
      <w:pPr>
        <w:tabs>
          <w:tab w:val="num" w:pos="0"/>
        </w:tabs>
        <w:ind w:left="4437" w:hanging="360"/>
      </w:pPr>
      <w:rPr>
        <w:rFonts w:ascii="Courier New" w:hAnsi="Courier New" w:cs="Courier New" w:hint="default"/>
      </w:rPr>
    </w:lvl>
    <w:lvl w:ilvl="5">
      <w:start w:val="1"/>
      <w:numFmt w:val="bullet"/>
      <w:lvlText w:val=""/>
      <w:lvlJc w:val="left"/>
      <w:pPr>
        <w:tabs>
          <w:tab w:val="num" w:pos="0"/>
        </w:tabs>
        <w:ind w:left="5157" w:hanging="360"/>
      </w:pPr>
      <w:rPr>
        <w:rFonts w:ascii="Wingdings" w:hAnsi="Wingdings" w:cs="Wingdings" w:hint="default"/>
      </w:rPr>
    </w:lvl>
    <w:lvl w:ilvl="6">
      <w:start w:val="1"/>
      <w:numFmt w:val="bullet"/>
      <w:lvlText w:val=""/>
      <w:lvlJc w:val="left"/>
      <w:pPr>
        <w:tabs>
          <w:tab w:val="num" w:pos="0"/>
        </w:tabs>
        <w:ind w:left="5877" w:hanging="360"/>
      </w:pPr>
      <w:rPr>
        <w:rFonts w:ascii="Symbol" w:hAnsi="Symbol" w:cs="Symbol" w:hint="default"/>
      </w:rPr>
    </w:lvl>
    <w:lvl w:ilvl="7">
      <w:start w:val="1"/>
      <w:numFmt w:val="bullet"/>
      <w:lvlText w:val="o"/>
      <w:lvlJc w:val="left"/>
      <w:pPr>
        <w:tabs>
          <w:tab w:val="num" w:pos="0"/>
        </w:tabs>
        <w:ind w:left="6597" w:hanging="360"/>
      </w:pPr>
      <w:rPr>
        <w:rFonts w:ascii="Courier New" w:hAnsi="Courier New" w:cs="Courier New" w:hint="default"/>
      </w:rPr>
    </w:lvl>
    <w:lvl w:ilvl="8">
      <w:start w:val="1"/>
      <w:numFmt w:val="bullet"/>
      <w:lvlText w:val=""/>
      <w:lvlJc w:val="left"/>
      <w:pPr>
        <w:tabs>
          <w:tab w:val="num" w:pos="0"/>
        </w:tabs>
        <w:ind w:left="7317"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541"/>
    <w:rsid w:val="000A6A59"/>
    <w:rsid w:val="00297641"/>
    <w:rsid w:val="003F7ACC"/>
    <w:rsid w:val="007F2DB6"/>
    <w:rsid w:val="008A0E0B"/>
    <w:rsid w:val="009C0370"/>
    <w:rsid w:val="009C4B99"/>
    <w:rsid w:val="00E03541"/>
    <w:rsid w:val="00FD01B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41"/>
    <w:pPr>
      <w:suppressAutoHyphens/>
    </w:pPr>
    <w:rPr>
      <w:rFonts w:cs="Liberation Serif"/>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3541"/>
    <w:rPr>
      <w:color w:val="000080"/>
      <w:u w:val="single"/>
    </w:rPr>
  </w:style>
  <w:style w:type="paragraph" w:styleId="Title">
    <w:name w:val="Title"/>
    <w:basedOn w:val="Normal"/>
    <w:next w:val="BodyText"/>
    <w:link w:val="TitleChar"/>
    <w:uiPriority w:val="99"/>
    <w:qFormat/>
    <w:rsid w:val="00E03541"/>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99"/>
    <w:rPr>
      <w:rFonts w:ascii="Cambria" w:hAnsi="Cambria" w:cs="Cambria"/>
      <w:b/>
      <w:bCs/>
      <w:kern w:val="28"/>
      <w:sz w:val="32"/>
      <w:szCs w:val="32"/>
      <w:lang w:eastAsia="zh-CN"/>
    </w:rPr>
  </w:style>
  <w:style w:type="paragraph" w:styleId="BodyText">
    <w:name w:val="Body Text"/>
    <w:basedOn w:val="Normal"/>
    <w:link w:val="BodyTextChar"/>
    <w:uiPriority w:val="99"/>
    <w:rsid w:val="00E03541"/>
    <w:pPr>
      <w:spacing w:after="140" w:line="276" w:lineRule="auto"/>
    </w:pPr>
  </w:style>
  <w:style w:type="character" w:customStyle="1" w:styleId="BodyTextChar">
    <w:name w:val="Body Text Char"/>
    <w:basedOn w:val="DefaultParagraphFont"/>
    <w:link w:val="BodyText"/>
    <w:uiPriority w:val="99"/>
    <w:semiHidden/>
    <w:rPr>
      <w:kern w:val="2"/>
      <w:sz w:val="24"/>
      <w:szCs w:val="24"/>
      <w:lang w:eastAsia="zh-CN"/>
    </w:rPr>
  </w:style>
  <w:style w:type="paragraph" w:styleId="List">
    <w:name w:val="List"/>
    <w:basedOn w:val="BodyText"/>
    <w:uiPriority w:val="99"/>
    <w:rsid w:val="00E03541"/>
  </w:style>
  <w:style w:type="paragraph" w:styleId="Caption">
    <w:name w:val="caption"/>
    <w:basedOn w:val="Normal"/>
    <w:uiPriority w:val="99"/>
    <w:qFormat/>
    <w:rsid w:val="00E03541"/>
    <w:pPr>
      <w:suppressLineNumbers/>
      <w:spacing w:before="120" w:after="120"/>
    </w:pPr>
    <w:rPr>
      <w:i/>
      <w:iCs/>
    </w:rPr>
  </w:style>
  <w:style w:type="paragraph" w:customStyle="1" w:styleId="Index">
    <w:name w:val="Index"/>
    <w:basedOn w:val="Normal"/>
    <w:uiPriority w:val="99"/>
    <w:rsid w:val="00E03541"/>
    <w:pPr>
      <w:suppressLineNumbers/>
    </w:pPr>
  </w:style>
  <w:style w:type="paragraph" w:styleId="ListParagraph">
    <w:name w:val="List Paragraph"/>
    <w:basedOn w:val="Normal"/>
    <w:uiPriority w:val="99"/>
    <w:qFormat/>
    <w:rsid w:val="00E03541"/>
    <w:pPr>
      <w:spacing w:after="16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nexform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316</Words>
  <Characters>1739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adultes et seniors</dc:title>
  <dc:subject/>
  <dc:creator/>
  <cp:keywords/>
  <dc:description/>
  <cp:lastModifiedBy>Patrick</cp:lastModifiedBy>
  <cp:revision>3</cp:revision>
  <dcterms:created xsi:type="dcterms:W3CDTF">2024-05-30T06:53:00Z</dcterms:created>
  <dcterms:modified xsi:type="dcterms:W3CDTF">2024-08-08T15:31:00Z</dcterms:modified>
</cp:coreProperties>
</file>